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576F1" w14:textId="77777777" w:rsidR="00FC6591" w:rsidRDefault="00FC6591" w:rsidP="00FC6591">
      <w:pPr>
        <w:bidi/>
        <w:spacing w:after="100" w:afterAutospacing="1"/>
        <w:ind w:left="0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6AC0F741" w14:textId="77777777" w:rsidR="00FC6591" w:rsidRPr="00AF41B0" w:rsidRDefault="00FC6591" w:rsidP="00FC6591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FC6591" w:rsidRPr="002046FD" w14:paraId="62B8C2D7" w14:textId="77777777" w:rsidTr="0019166C">
        <w:trPr>
          <w:jc w:val="center"/>
        </w:trPr>
        <w:tc>
          <w:tcPr>
            <w:tcW w:w="10491" w:type="dxa"/>
          </w:tcPr>
          <w:p w14:paraId="07DA74A0" w14:textId="77777777" w:rsidR="00FC6591" w:rsidRPr="002046FD" w:rsidRDefault="00FC6591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65178C18" w14:textId="77777777" w:rsidR="00FC6591" w:rsidRDefault="00FC6591" w:rsidP="00FC659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"/>
        <w:bidiVisual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688"/>
        <w:gridCol w:w="1110"/>
        <w:gridCol w:w="1643"/>
        <w:gridCol w:w="1002"/>
        <w:gridCol w:w="1072"/>
      </w:tblGrid>
      <w:tr w:rsidR="00FC6591" w:rsidRPr="00FE605F" w14:paraId="287419FF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53665454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541" w:type="dxa"/>
            <w:shd w:val="clear" w:color="auto" w:fill="C5E0B3" w:themeFill="accent6" w:themeFillTint="66"/>
            <w:vAlign w:val="center"/>
          </w:tcPr>
          <w:p w14:paraId="17BDEBAA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14:paraId="6C06A7BB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752" w:type="dxa"/>
            <w:shd w:val="clear" w:color="auto" w:fill="C5E0B3" w:themeFill="accent6" w:themeFillTint="66"/>
            <w:vAlign w:val="center"/>
          </w:tcPr>
          <w:p w14:paraId="565D9C01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692" w:type="dxa"/>
            <w:shd w:val="clear" w:color="auto" w:fill="C5E0B3" w:themeFill="accent6" w:themeFillTint="66"/>
            <w:vAlign w:val="center"/>
          </w:tcPr>
          <w:p w14:paraId="6036C1EE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117" w:type="dxa"/>
            <w:shd w:val="clear" w:color="auto" w:fill="C5E0B3" w:themeFill="accent6" w:themeFillTint="66"/>
            <w:vAlign w:val="center"/>
          </w:tcPr>
          <w:p w14:paraId="2FBAB30F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الفصل</w:t>
            </w:r>
          </w:p>
        </w:tc>
      </w:tr>
      <w:tr w:rsidR="00FC6591" w:rsidRPr="00FE605F" w14:paraId="5F48EBEF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0916136C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مبادى </w:t>
            </w:r>
            <w:r w:rsidRPr="00FE605F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المحاسبة </w:t>
            </w:r>
          </w:p>
        </w:tc>
        <w:tc>
          <w:tcPr>
            <w:tcW w:w="1541" w:type="dxa"/>
            <w:vAlign w:val="center"/>
          </w:tcPr>
          <w:p w14:paraId="2EF3CA29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TCMM111</w:t>
            </w:r>
          </w:p>
        </w:tc>
        <w:tc>
          <w:tcPr>
            <w:tcW w:w="1128" w:type="dxa"/>
            <w:vAlign w:val="center"/>
          </w:tcPr>
          <w:p w14:paraId="599F5C03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52" w:type="dxa"/>
            <w:vAlign w:val="center"/>
          </w:tcPr>
          <w:p w14:paraId="5199C61E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2" w:type="dxa"/>
            <w:vAlign w:val="center"/>
          </w:tcPr>
          <w:p w14:paraId="13523D60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117" w:type="dxa"/>
            <w:vAlign w:val="center"/>
          </w:tcPr>
          <w:p w14:paraId="5509427F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</w:p>
        </w:tc>
      </w:tr>
      <w:tr w:rsidR="00FC6591" w:rsidRPr="00FE605F" w14:paraId="505CDE85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0B901BF3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نوع المتطلب </w:t>
            </w:r>
          </w:p>
        </w:tc>
        <w:tc>
          <w:tcPr>
            <w:tcW w:w="2669" w:type="dxa"/>
            <w:gridSpan w:val="2"/>
            <w:vAlign w:val="center"/>
          </w:tcPr>
          <w:p w14:paraId="328CF0E0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752" w:type="dxa"/>
            <w:shd w:val="clear" w:color="auto" w:fill="C5E0B3" w:themeFill="accent6" w:themeFillTint="66"/>
            <w:vAlign w:val="center"/>
          </w:tcPr>
          <w:p w14:paraId="640192AC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1809" w:type="dxa"/>
            <w:gridSpan w:val="2"/>
            <w:vAlign w:val="center"/>
          </w:tcPr>
          <w:p w14:paraId="2B64AD66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FC6591" w:rsidRPr="00FE605F" w14:paraId="59AD3F96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15D18490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6230" w:type="dxa"/>
            <w:gridSpan w:val="5"/>
            <w:vAlign w:val="center"/>
          </w:tcPr>
          <w:p w14:paraId="21D73F89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FC6591" w:rsidRPr="00FE605F" w14:paraId="73C4750F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666D4F02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FE605F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FE605F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230" w:type="dxa"/>
            <w:gridSpan w:val="5"/>
            <w:vAlign w:val="center"/>
          </w:tcPr>
          <w:p w14:paraId="0A7CE0B0" w14:textId="77777777" w:rsidR="00FC6591" w:rsidRPr="00FE605F" w:rsidRDefault="00FC65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مبادئ</w:t>
            </w:r>
            <w:r w:rsidRPr="00FE605F">
              <w:rPr>
                <w:rFonts w:cs="Times New Roman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المحاسبة /ضياء عبد الحسين القاموسي / بغداد 2012.</w:t>
            </w:r>
          </w:p>
        </w:tc>
      </w:tr>
    </w:tbl>
    <w:p w14:paraId="52CBB855" w14:textId="77777777" w:rsidR="00FC6591" w:rsidRPr="002046FD" w:rsidRDefault="00FC6591" w:rsidP="00FC659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FC6591" w:rsidRPr="002046FD" w14:paraId="7632A4A5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6C6B86B1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741B3121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238B081" w14:textId="77777777" w:rsidR="00FC6591" w:rsidRPr="00AF41B0" w:rsidRDefault="00FC6591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63D825E5" w14:textId="77777777" w:rsidR="00FC6591" w:rsidRPr="00AF41B0" w:rsidRDefault="00FC6591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FC6591" w:rsidRPr="002046FD" w14:paraId="1C5C88A9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0FE341B5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FC6591" w:rsidRPr="002046FD" w14:paraId="1378A6DB" w14:textId="77777777" w:rsidTr="0019166C">
        <w:trPr>
          <w:jc w:val="center"/>
        </w:trPr>
        <w:tc>
          <w:tcPr>
            <w:tcW w:w="9782" w:type="dxa"/>
            <w:vAlign w:val="center"/>
          </w:tcPr>
          <w:p w14:paraId="24F36EF2" w14:textId="77777777" w:rsidR="00FC6591" w:rsidRPr="00AF41B0" w:rsidRDefault="00FC6591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تـأهيـل الخـريـج علميا</w:t>
            </w:r>
            <w:r w:rsidRPr="00AF41B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ً</w:t>
            </w: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 في مجـال المحاسبة</w:t>
            </w:r>
            <w:r w:rsidRPr="00AF41B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، </w:t>
            </w: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عن طريق إدخال المفاهيم الأساسية العلمية التي تخص السجلات والقواعد المحاسبية</w:t>
            </w: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و</w:t>
            </w: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دفع الطالب باتجاه البحث العلمي خارج </w:t>
            </w:r>
            <w:r w:rsidRPr="00AF41B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إطار</w:t>
            </w: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 المنهج الدراسي</w:t>
            </w:r>
            <w:r w:rsidRPr="00AF41B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29F4128E" w14:textId="77777777" w:rsidR="00FC6591" w:rsidRPr="00AF41B0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FC6591" w:rsidRPr="002046FD" w14:paraId="76AE631F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16A5EE29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FC6591" w:rsidRPr="002046FD" w14:paraId="72B1A37D" w14:textId="77777777" w:rsidTr="0019166C">
        <w:trPr>
          <w:jc w:val="center"/>
        </w:trPr>
        <w:tc>
          <w:tcPr>
            <w:tcW w:w="9782" w:type="dxa"/>
            <w:vAlign w:val="center"/>
          </w:tcPr>
          <w:p w14:paraId="1B1DA05D" w14:textId="77777777" w:rsidR="00FC6591" w:rsidRPr="00AF41B0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القدرة على مسك السجلات المحاسبية واستخراج النتائج المالية منها</w:t>
            </w: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5A9DCC40" w14:textId="77777777" w:rsidR="00FC6591" w:rsidRPr="00AF41B0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FC6591" w:rsidRPr="002046FD" w14:paraId="01F8818D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3D9F65C" w14:textId="77777777" w:rsidR="00FC6591" w:rsidRPr="009E6BE5" w:rsidRDefault="00FC659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7BCCFC50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FC6591" w:rsidRPr="002046FD" w14:paraId="0A9CDC0D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358EB4B2" w14:textId="77777777" w:rsidR="00FC6591" w:rsidRPr="009E6BE5" w:rsidRDefault="00FC659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3EB6EC87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FC6591" w:rsidRPr="002046FD" w14:paraId="62C50A07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EB28C81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</w:tc>
      </w:tr>
      <w:tr w:rsidR="00FC6591" w:rsidRPr="002046FD" w14:paraId="59103F4A" w14:textId="77777777" w:rsidTr="0019166C">
        <w:trPr>
          <w:jc w:val="center"/>
        </w:trPr>
        <w:tc>
          <w:tcPr>
            <w:tcW w:w="9782" w:type="dxa"/>
            <w:vAlign w:val="center"/>
          </w:tcPr>
          <w:p w14:paraId="3C1E8E3A" w14:textId="77777777" w:rsidR="00FC6591" w:rsidRPr="009E6BE5" w:rsidRDefault="00FC6591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7B431F2F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FC6591" w:rsidRPr="002046FD" w14:paraId="03D2FC54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F58E567" w14:textId="77777777" w:rsidR="00FC6591" w:rsidRPr="009E6BE5" w:rsidRDefault="00FC659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7065935B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FC6591" w:rsidRPr="002046FD" w14:paraId="6B5DEB15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026D624" w14:textId="77777777" w:rsidR="00FC6591" w:rsidRPr="009E6BE5" w:rsidRDefault="00FC659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7CF202AF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((الاختبارات الشفهية/ الاختبارات التحريرية/ الملاحظة/ السجل التراكمي للطالب))</w:t>
            </w:r>
          </w:p>
        </w:tc>
      </w:tr>
      <w:tr w:rsidR="00FC6591" w:rsidRPr="002046FD" w14:paraId="4C26C3C0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0D107A0C" w14:textId="77777777" w:rsidR="00FC6591" w:rsidRPr="002046FD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lastRenderedPageBreak/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FC6591" w:rsidRPr="002046FD" w14:paraId="36359EA9" w14:textId="77777777" w:rsidTr="0019166C">
        <w:trPr>
          <w:jc w:val="center"/>
        </w:trPr>
        <w:tc>
          <w:tcPr>
            <w:tcW w:w="9782" w:type="dxa"/>
            <w:vAlign w:val="center"/>
          </w:tcPr>
          <w:p w14:paraId="063068BB" w14:textId="77777777" w:rsidR="00FC6591" w:rsidRPr="009E6BE5" w:rsidRDefault="00FC6591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0A2E8875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FC6591" w:rsidRPr="002046FD" w14:paraId="4F0C491B" w14:textId="77777777" w:rsidTr="0019166C">
        <w:trPr>
          <w:jc w:val="center"/>
        </w:trPr>
        <w:tc>
          <w:tcPr>
            <w:tcW w:w="9782" w:type="dxa"/>
            <w:vAlign w:val="center"/>
          </w:tcPr>
          <w:p w14:paraId="42148F0A" w14:textId="77777777" w:rsidR="00FC6591" w:rsidRPr="009E6BE5" w:rsidRDefault="00FC6591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29C03DB6" w14:textId="77777777" w:rsidR="00FC6591" w:rsidRPr="009E6BE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255D706B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CAE8A06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EF1B0CB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9182075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DA1F1A2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8BFB87A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E151E6C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15"/>
        <w:gridCol w:w="3074"/>
        <w:gridCol w:w="1956"/>
        <w:gridCol w:w="1082"/>
        <w:gridCol w:w="1178"/>
      </w:tblGrid>
      <w:tr w:rsidR="00FC6591" w14:paraId="2FB74F18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3B3D0A0C" w14:textId="77777777" w:rsidR="00FC6591" w:rsidRPr="009E6BE5" w:rsidRDefault="00FC6591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FC6591" w14:paraId="1162FB85" w14:textId="77777777" w:rsidTr="0019166C">
        <w:trPr>
          <w:jc w:val="center"/>
        </w:trPr>
        <w:tc>
          <w:tcPr>
            <w:tcW w:w="915" w:type="dxa"/>
            <w:shd w:val="clear" w:color="auto" w:fill="D9E2F3" w:themeFill="accent1" w:themeFillTint="33"/>
            <w:vAlign w:val="center"/>
          </w:tcPr>
          <w:p w14:paraId="2662124E" w14:textId="77777777" w:rsidR="00FC6591" w:rsidRPr="00D94E42" w:rsidRDefault="00FC65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8" w:type="dxa"/>
            <w:shd w:val="clear" w:color="auto" w:fill="D9E2F3" w:themeFill="accent1" w:themeFillTint="33"/>
            <w:vAlign w:val="center"/>
          </w:tcPr>
          <w:p w14:paraId="1B64F1DC" w14:textId="77777777" w:rsidR="00FC6591" w:rsidRPr="00D94E42" w:rsidRDefault="00FC65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826" w:type="dxa"/>
            <w:shd w:val="clear" w:color="auto" w:fill="D9E2F3" w:themeFill="accent1" w:themeFillTint="33"/>
            <w:vAlign w:val="center"/>
          </w:tcPr>
          <w:p w14:paraId="0A9F4F41" w14:textId="77777777" w:rsidR="00FC6591" w:rsidRPr="00D94E42" w:rsidRDefault="00FC65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319" w:type="dxa"/>
            <w:shd w:val="clear" w:color="auto" w:fill="D9E2F3" w:themeFill="accent1" w:themeFillTint="33"/>
            <w:vAlign w:val="center"/>
          </w:tcPr>
          <w:p w14:paraId="1CB02B49" w14:textId="77777777" w:rsidR="00FC6591" w:rsidRPr="00D94E42" w:rsidRDefault="00FC65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21" w:type="dxa"/>
            <w:shd w:val="clear" w:color="auto" w:fill="D9E2F3" w:themeFill="accent1" w:themeFillTint="33"/>
            <w:vAlign w:val="center"/>
          </w:tcPr>
          <w:p w14:paraId="2D794B9D" w14:textId="77777777" w:rsidR="00FC6591" w:rsidRPr="00D94E42" w:rsidRDefault="00FC65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68" w:type="dxa"/>
            <w:shd w:val="clear" w:color="auto" w:fill="D9E2F3" w:themeFill="accent1" w:themeFillTint="33"/>
            <w:vAlign w:val="center"/>
          </w:tcPr>
          <w:p w14:paraId="21569370" w14:textId="77777777" w:rsidR="00FC6591" w:rsidRPr="00D94E42" w:rsidRDefault="00FC6591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FC6591" w14:paraId="38B7382D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1D57C9E7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BE95951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52144D52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المحاسبة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أنواع الدفاتر المحاسبية المستخدمة- الشروط الواجب توافرها في الدفاتر .</w:t>
            </w:r>
          </w:p>
          <w:p w14:paraId="6FE714E8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المستندات وانواعها وطرق التسجيل في الدفاتر ( القيد المفرد والقيد المزدوج).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F1A0B7C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537499E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5102DBA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FC6591" w14:paraId="4C054801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67F2D6A2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6A20FF35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0EEB85D9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انواع الدفاتر المحاسبية المستخدمة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دفتر اليومية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دفتر الاستاد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الشروط القانونية الواجب توافرها في الدفاتر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المستندات وانواعها وطرق التسجيل في الدفاتر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القيد المفرد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القيد المزدوج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7C7A9764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060ED510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2107280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FC6591" w14:paraId="4277156E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01A82E5A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C06F0F6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2156E509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كيفية تكوين راس المال -  الميزانية كأساس لنظرية القيد المزدوج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الحساب المدين والحساب الدائن وكيفية التوصل لمعرفة كل منهما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شرح مفردات الميزانية العامة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D9D5D2E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90C73CF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DC38FF9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FC6591" w14:paraId="18521BB8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6D7DEBDC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2CE3B07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0CBB48CC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b/>
                <w:bCs/>
                <w:sz w:val="24"/>
                <w:szCs w:val="24"/>
                <w:rtl/>
              </w:rPr>
              <w:t xml:space="preserve">دفتر اليومية – تخطيط دفتر اليومية – كيفية التسجيل في دفتر اليومية بموجب نظرية القيد المزدوج -  انواع 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القيد</w:t>
            </w:r>
            <w:r w:rsidRPr="00FE605F">
              <w:rPr>
                <w:b/>
                <w:bCs/>
                <w:sz w:val="24"/>
                <w:szCs w:val="24"/>
                <w:rtl/>
              </w:rPr>
              <w:t xml:space="preserve"> المزودج – انواع القيود </w:t>
            </w:r>
            <w:r w:rsidRPr="00FE605F">
              <w:rPr>
                <w:b/>
                <w:bCs/>
                <w:sz w:val="24"/>
                <w:szCs w:val="24"/>
                <w:rtl/>
              </w:rPr>
              <w:lastRenderedPageBreak/>
              <w:t>المحاسبية – القيد المسيطر – القيد المرن – 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605F">
              <w:rPr>
                <w:b/>
                <w:bCs/>
                <w:sz w:val="24"/>
                <w:szCs w:val="24"/>
                <w:rtl/>
              </w:rPr>
              <w:t>امثلة متنوعة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7E47801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2DC7330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E3BD473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FC6591" w14:paraId="014AF338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20FE1074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DC9E4DE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</w:tcPr>
          <w:p w14:paraId="555DF15D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العمليات التجارية وكيفية اثباتها في الدفاتر المحاسبية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القيد الافتتاحي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مصاريف التأسيس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المشتريات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مردودات 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0015906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1EC105A9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</w:tcPr>
          <w:p w14:paraId="6E02ECFF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 والسادس </w:t>
            </w:r>
          </w:p>
        </w:tc>
      </w:tr>
      <w:tr w:rsidR="00FC6591" w14:paraId="22EC1DE7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33615322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7BF0423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360E8E51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المشتريات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المبيعات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مردودات المبيعات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المسحوبات الشخصية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الموجودات الثابتة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التامينات ونوعها ( تامينات لدى الغير وتأمينات من الغير)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67768241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86FE6BB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7F37C16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FC6591" w14:paraId="23E75156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5743EC73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63D2E732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</w:tcPr>
          <w:p w14:paraId="2CFC46D3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المصاريف وانواعها ( المصاريف الايرادية والراسمالية وكيفية التفرقة بينهما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أنواع المصاريف الايرادية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الايرادات وانواعها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مسموحات المبيعات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القروض وانواعها المدينة والدائنة والحالات المختلفة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تسديد الفوائد المستحقة على القروض .  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6535E870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022FE15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</w:tcPr>
          <w:p w14:paraId="397A4CF6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الثامن والتاسع</w:t>
            </w:r>
          </w:p>
        </w:tc>
      </w:tr>
      <w:tr w:rsidR="00FC6591" w14:paraId="734744F6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7C280D28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78DAB39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</w:tcPr>
          <w:p w14:paraId="00EE6E92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دفتر الاستاد- تخطيط دفتر الاستاد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الترحيل والترصيد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دليل دفتر الاستاد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التاكيد على الامثلة المتنوعة لكيفية استخدام الدفتر.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561487BE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CA86069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</w:tcPr>
          <w:p w14:paraId="12878007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FC6591" w14:paraId="75148DBD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102D88F5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DEBCE95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</w:tcPr>
          <w:p w14:paraId="1A611115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ميزان المراجعة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تخطيط ميزان المراجعة </w:t>
            </w:r>
            <w:r w:rsidRPr="00FE605F">
              <w:rPr>
                <w:b/>
                <w:bCs/>
                <w:sz w:val="24"/>
                <w:szCs w:val="24"/>
                <w:rtl/>
              </w:rPr>
              <w:t>–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انواع ميزان المراجعة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8D91C23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C192575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</w:tcPr>
          <w:p w14:paraId="4BBEE2ED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الحادي عشر </w:t>
            </w:r>
          </w:p>
        </w:tc>
      </w:tr>
      <w:tr w:rsidR="00FC6591" w14:paraId="371F5184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308E7E3A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658D4691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77D91E29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FE605F">
              <w:rPr>
                <w:rFonts w:cs="Arial" w:hint="cs"/>
                <w:b/>
                <w:bCs/>
                <w:sz w:val="24"/>
                <w:szCs w:val="24"/>
                <w:rtl/>
              </w:rPr>
              <w:t>(</w:t>
            </w:r>
            <w:r w:rsidRPr="00FE605F">
              <w:rPr>
                <w:rFonts w:cs="Arial"/>
                <w:b/>
                <w:bCs/>
                <w:sz w:val="24"/>
                <w:szCs w:val="24"/>
                <w:rtl/>
              </w:rPr>
              <w:t xml:space="preserve">ميزان المراجعة </w:t>
            </w:r>
            <w:r w:rsidRPr="00FE605F">
              <w:rPr>
                <w:rFonts w:cs="Arial" w:hint="cs"/>
                <w:b/>
                <w:bCs/>
                <w:sz w:val="24"/>
                <w:szCs w:val="24"/>
                <w:rtl/>
              </w:rPr>
              <w:t>بالأرصدة</w:t>
            </w:r>
            <w:r w:rsidRPr="00FE605F">
              <w:rPr>
                <w:rFonts w:cs="Arial"/>
                <w:b/>
                <w:bCs/>
                <w:sz w:val="24"/>
                <w:szCs w:val="24"/>
                <w:rtl/>
              </w:rPr>
              <w:t xml:space="preserve"> – ميزان المراجعة بالمجاميع) كيفية اعداد كل منهما – امثلة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5F6703E7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0E0D9C3F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B2FE2DF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FC6591" w14:paraId="33E1FEFA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4786F9E3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02D5781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0682A1C5" w14:textId="77777777" w:rsidR="00FC6591" w:rsidRPr="00FE605F" w:rsidRDefault="00FC6591" w:rsidP="0019166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الخصم – انواع الخصم – الخصم التجاري المفرد والمركب – الخصم النقدي     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5C84B4FE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A20577A" w14:textId="77777777" w:rsidR="00FC6591" w:rsidRPr="00C70613" w:rsidRDefault="00FC65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5C8D00A" w14:textId="77777777" w:rsidR="00FC6591" w:rsidRPr="00FE605F" w:rsidRDefault="00FC6591" w:rsidP="0019166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FE605F">
              <w:rPr>
                <w:b/>
                <w:bCs/>
                <w:sz w:val="24"/>
                <w:szCs w:val="24"/>
                <w:rtl/>
              </w:rPr>
              <w:t>الثالث عشر الرابع عشر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605F">
              <w:rPr>
                <w:b/>
                <w:bCs/>
                <w:sz w:val="24"/>
                <w:szCs w:val="24"/>
                <w:rtl/>
              </w:rPr>
              <w:t>الخامس</w:t>
            </w:r>
            <w:r w:rsidRPr="00FE605F">
              <w:rPr>
                <w:rFonts w:hint="cs"/>
                <w:b/>
                <w:bCs/>
                <w:sz w:val="24"/>
                <w:szCs w:val="24"/>
                <w:rtl/>
              </w:rPr>
              <w:t xml:space="preserve"> عشر</w:t>
            </w:r>
          </w:p>
        </w:tc>
      </w:tr>
    </w:tbl>
    <w:p w14:paraId="7FFF93A9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AD0A83E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1D31118" w14:textId="77777777" w:rsidR="00FC6591" w:rsidRPr="002046FD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FC6591" w:rsidRPr="002046FD" w14:paraId="161ACE9E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19436C89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AA77AB2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FC6591" w:rsidRPr="002046FD" w14:paraId="770BEA4E" w14:textId="77777777" w:rsidTr="0019166C">
        <w:trPr>
          <w:jc w:val="center"/>
        </w:trPr>
        <w:tc>
          <w:tcPr>
            <w:tcW w:w="6312" w:type="dxa"/>
            <w:vAlign w:val="center"/>
          </w:tcPr>
          <w:p w14:paraId="1D752F9C" w14:textId="77777777" w:rsidR="00FC6591" w:rsidRPr="00F50F9A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F50F9A"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مبادئ</w:t>
            </w:r>
            <w:r w:rsidRPr="00F50F9A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المحاسبة /ضياء عبد الحسين القاموسي / بغداد 2012.</w:t>
            </w:r>
          </w:p>
        </w:tc>
        <w:tc>
          <w:tcPr>
            <w:tcW w:w="3470" w:type="dxa"/>
            <w:vAlign w:val="center"/>
          </w:tcPr>
          <w:p w14:paraId="33B02D98" w14:textId="77777777" w:rsidR="00FC6591" w:rsidRPr="009E6BE5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08D1E35C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FC6591" w:rsidRPr="002046FD" w14:paraId="010B0FC9" w14:textId="77777777" w:rsidTr="0019166C">
        <w:trPr>
          <w:jc w:val="center"/>
        </w:trPr>
        <w:tc>
          <w:tcPr>
            <w:tcW w:w="6312" w:type="dxa"/>
            <w:vAlign w:val="center"/>
          </w:tcPr>
          <w:p w14:paraId="1F28A0C8" w14:textId="77777777" w:rsidR="00FC6591" w:rsidRPr="00F50F9A" w:rsidRDefault="00FC6591" w:rsidP="00FC6591">
            <w:pPr>
              <w:numPr>
                <w:ilvl w:val="0"/>
                <w:numId w:val="1"/>
              </w:numPr>
              <w:bidi/>
              <w:ind w:right="72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المحاسبة المالية ، د.يوسف عوض العادلي </w:t>
            </w:r>
            <w:r w:rsidRPr="00F50F9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اخرون طبعة 1986 منشورات ذات السلاسل ، الكويت.</w:t>
            </w:r>
          </w:p>
          <w:p w14:paraId="74ACE89A" w14:textId="77777777" w:rsidR="00FC6591" w:rsidRPr="00F50F9A" w:rsidRDefault="00FC6591" w:rsidP="00FC6591">
            <w:pPr>
              <w:numPr>
                <w:ilvl w:val="0"/>
                <w:numId w:val="1"/>
              </w:numPr>
              <w:bidi/>
              <w:ind w:right="72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lastRenderedPageBreak/>
              <w:t>الاصول المحاسبية ، د.صالح الرزاق ، دار البكر ، عمان ،1990.</w:t>
            </w:r>
          </w:p>
          <w:p w14:paraId="286454E2" w14:textId="77777777" w:rsidR="00FC6591" w:rsidRPr="00F50F9A" w:rsidRDefault="00FC6591" w:rsidP="00FC6591">
            <w:pPr>
              <w:numPr>
                <w:ilvl w:val="0"/>
                <w:numId w:val="1"/>
              </w:numPr>
              <w:bidi/>
              <w:ind w:right="72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في اصول المحاسبة المالية ، د. عبد الحي  مرعي / الدار الجامعية 1988.</w:t>
            </w:r>
          </w:p>
          <w:p w14:paraId="2C191C2C" w14:textId="77777777" w:rsidR="00FC6591" w:rsidRPr="00F50F9A" w:rsidRDefault="00FC6591" w:rsidP="00FC6591">
            <w:pPr>
              <w:numPr>
                <w:ilvl w:val="0"/>
                <w:numId w:val="1"/>
              </w:numPr>
              <w:bidi/>
              <w:ind w:right="72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النظرية المحاسبية .د. عباس مهدي الشيرازي ، ذات السلاسل ، الكويت ،1990</w:t>
            </w:r>
          </w:p>
          <w:p w14:paraId="5A5A950E" w14:textId="77777777" w:rsidR="00FC6591" w:rsidRPr="00F50F9A" w:rsidRDefault="00FC6591" w:rsidP="00FC6591">
            <w:pPr>
              <w:numPr>
                <w:ilvl w:val="0"/>
                <w:numId w:val="1"/>
              </w:numPr>
              <w:bidi/>
              <w:ind w:right="72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النظم المحاسبية .عادل محمد حسون ، دار الكتب /بغداد 1991.</w:t>
            </w:r>
          </w:p>
          <w:p w14:paraId="60152874" w14:textId="77777777" w:rsidR="00FC6591" w:rsidRPr="00F50F9A" w:rsidRDefault="00FC6591" w:rsidP="00FC6591">
            <w:pPr>
              <w:numPr>
                <w:ilvl w:val="0"/>
                <w:numId w:val="1"/>
              </w:numPr>
              <w:bidi/>
              <w:ind w:right="72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د.فوزي دميان ود. فليحة علي شو </w:t>
            </w:r>
            <w:r w:rsidRPr="00F50F9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مقدمة في المحاسبة المالية الدار الجماهيرية للنشر والتوزيع والاعلان </w:t>
            </w:r>
            <w:r w:rsidRPr="00F50F9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ط.4- 1991.</w:t>
            </w:r>
          </w:p>
          <w:p w14:paraId="26BDD956" w14:textId="77777777" w:rsidR="00FC6591" w:rsidRPr="00F50F9A" w:rsidRDefault="00FC6591" w:rsidP="00FC6591">
            <w:pPr>
              <w:numPr>
                <w:ilvl w:val="0"/>
                <w:numId w:val="1"/>
              </w:numPr>
              <w:bidi/>
              <w:ind w:right="72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F50F9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مبادئ المحاسبة المالية ، احمد رجب عبد العال ، الدار الجامعية للطباعة ، لبنان ،1993.</w:t>
            </w:r>
          </w:p>
          <w:p w14:paraId="5C4780FF" w14:textId="77777777" w:rsidR="00FC6591" w:rsidRPr="00F50F9A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470" w:type="dxa"/>
            <w:vAlign w:val="center"/>
          </w:tcPr>
          <w:p w14:paraId="3E2C9ECA" w14:textId="77777777" w:rsidR="00FC6591" w:rsidRPr="009E6BE5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50D4714A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FC6591" w:rsidRPr="002046FD" w14:paraId="1126DDED" w14:textId="77777777" w:rsidTr="0019166C">
        <w:trPr>
          <w:jc w:val="center"/>
        </w:trPr>
        <w:tc>
          <w:tcPr>
            <w:tcW w:w="6312" w:type="dxa"/>
            <w:vAlign w:val="center"/>
          </w:tcPr>
          <w:p w14:paraId="206934B7" w14:textId="77777777" w:rsidR="00FC6591" w:rsidRPr="009E6BE5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3470" w:type="dxa"/>
            <w:vAlign w:val="center"/>
          </w:tcPr>
          <w:p w14:paraId="7F1807C6" w14:textId="77777777" w:rsidR="00FC6591" w:rsidRPr="009E6BE5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57EF4495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B1C7FC0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F5DBA80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FC6591" w:rsidRPr="00534E2B" w14:paraId="154B2AA7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39C87A7F" w14:textId="77777777" w:rsidR="00FC6591" w:rsidRPr="00534E2B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B10243D" w14:textId="77777777" w:rsidR="00FC6591" w:rsidRPr="00534E2B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FC6591" w:rsidRPr="00534E2B" w14:paraId="7B9688D6" w14:textId="77777777" w:rsidTr="0019166C">
        <w:trPr>
          <w:jc w:val="center"/>
        </w:trPr>
        <w:tc>
          <w:tcPr>
            <w:tcW w:w="4866" w:type="dxa"/>
          </w:tcPr>
          <w:p w14:paraId="7FB0111F" w14:textId="77777777" w:rsidR="00FC6591" w:rsidRPr="00534E2B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208DC4E7" w14:textId="77777777" w:rsidR="00FC6591" w:rsidRPr="00534E2B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79C7A875" w14:textId="77777777" w:rsidR="00FC6591" w:rsidRPr="00534E2B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FC6591" w:rsidRPr="00534E2B" w14:paraId="407FFA05" w14:textId="77777777" w:rsidTr="0019166C">
        <w:trPr>
          <w:jc w:val="center"/>
        </w:trPr>
        <w:tc>
          <w:tcPr>
            <w:tcW w:w="4866" w:type="dxa"/>
          </w:tcPr>
          <w:p w14:paraId="590C6F27" w14:textId="77777777" w:rsidR="00FC6591" w:rsidRPr="00534E2B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4D111D49" w14:textId="77777777" w:rsidR="00FC6591" w:rsidRPr="00534E2B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249D4580" w14:textId="77777777" w:rsidR="00FC6591" w:rsidRPr="00534E2B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FC6591" w:rsidRPr="00534E2B" w14:paraId="7EDB577B" w14:textId="77777777" w:rsidTr="0019166C">
        <w:trPr>
          <w:jc w:val="center"/>
        </w:trPr>
        <w:tc>
          <w:tcPr>
            <w:tcW w:w="4866" w:type="dxa"/>
          </w:tcPr>
          <w:p w14:paraId="08A76657" w14:textId="77777777" w:rsidR="00FC6591" w:rsidRPr="00534E2B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190DC6E3" w14:textId="77777777" w:rsidR="00FC6591" w:rsidRPr="00534E2B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4093BD8B" w14:textId="77777777" w:rsidR="00FC6591" w:rsidRPr="00534E2B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3FB80FA8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33D712F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72BC0B0" w14:textId="77777777" w:rsidR="00FC6591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48BE4A6" w14:textId="77777777" w:rsidR="00FC6591" w:rsidRPr="002046FD" w:rsidRDefault="00FC6591" w:rsidP="00FC65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FC6591" w:rsidRPr="002046FD" w14:paraId="79013B4E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25CF7D70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خطة تطوير 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240BEFF4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FC6591" w:rsidRPr="002046FD" w14:paraId="6122D9A1" w14:textId="77777777" w:rsidTr="0019166C">
        <w:trPr>
          <w:jc w:val="center"/>
        </w:trPr>
        <w:tc>
          <w:tcPr>
            <w:tcW w:w="9780" w:type="dxa"/>
          </w:tcPr>
          <w:p w14:paraId="3F4D0D1B" w14:textId="77777777" w:rsidR="00FC6591" w:rsidRPr="009E6BE5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09FCA2B3" w14:textId="77777777" w:rsidR="00FC6591" w:rsidRPr="009E6BE5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3BFA50FE" w14:textId="77777777" w:rsidR="00FC6591" w:rsidRPr="002046FD" w:rsidRDefault="00FC65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متابعة التطورات العلمية في مجال التخصص</w:t>
            </w:r>
            <w:r w:rsidRPr="002046FD"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711" w:type="dxa"/>
            <w:vAlign w:val="center"/>
          </w:tcPr>
          <w:p w14:paraId="0D02014F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20F8EFCB" w14:textId="77777777" w:rsidR="00FC6591" w:rsidRPr="00C44915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09140C27" w14:textId="77777777" w:rsidR="00FC6591" w:rsidRPr="002046FD" w:rsidRDefault="00FC65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C4491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103EECD" w14:textId="77777777" w:rsidR="00FC6591" w:rsidRPr="002046FD" w:rsidRDefault="00FC6591" w:rsidP="00FC6591">
      <w:pPr>
        <w:bidi/>
        <w:ind w:left="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34F343EB" w14:textId="77777777" w:rsidR="007C71F9" w:rsidRDefault="007C71F9" w:rsidP="00FC6591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B1522"/>
    <w:multiLevelType w:val="hybridMultilevel"/>
    <w:tmpl w:val="74928668"/>
    <w:lvl w:ilvl="0" w:tplc="201419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56"/>
    <w:rsid w:val="007C71F9"/>
    <w:rsid w:val="00804656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F6A08-4F83-4646-A87D-F656924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91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591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FC659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2024-03-13T07:55:00Z</dcterms:created>
  <dcterms:modified xsi:type="dcterms:W3CDTF">2024-03-13T07:56:00Z</dcterms:modified>
</cp:coreProperties>
</file>